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EA2166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43576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EA2166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EA2166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F71D7D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F71D7D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EA2166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2043576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  </w:t>
      </w:r>
      <w:r w:rsidR="00EA2166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PLAÇA</w:t>
      </w:r>
      <w:r w:rsidR="00EA2166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PROFESSOR/A </w:t>
      </w:r>
      <w:r w:rsidR="00EA2166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ESPECIALITAT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PIA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NO</w:t>
      </w:r>
      <w:r w:rsidR="00EA2166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MODERN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ESTABILITZACIÓ</w:t>
      </w:r>
      <w:r w:rsidR="00EA2166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CONCURS </w:t>
      </w:r>
    </w:p>
    <w:p w:rsidR="00F71D7D" w:rsidRDefault="00F71D7D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bookmarkStart w:id="0" w:name="_GoBack"/>
      <w:bookmarkEnd w:id="0"/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F71D7D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EA2166">
        <w:rPr>
          <w:rFonts w:ascii="Arial" w:eastAsia="Arial" w:hAnsi="Arial" w:cs="Arial"/>
          <w:b/>
          <w:spacing w:val="7"/>
          <w:lang w:val="es-ES"/>
        </w:rPr>
        <w:t>especifiques i al DOGC núm. 8821A del 28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F71D7D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71D7D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F71D7D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F71D7D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F71D7D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F71D7D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71D7D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F71D7D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F71D7D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F71D7D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D1683"/>
    <w:rsid w:val="00CA06BB"/>
    <w:rsid w:val="00D64998"/>
    <w:rsid w:val="00DA174A"/>
    <w:rsid w:val="00DC0B79"/>
    <w:rsid w:val="00E82D18"/>
    <w:rsid w:val="00EA2166"/>
    <w:rsid w:val="00F357A3"/>
    <w:rsid w:val="00F47422"/>
    <w:rsid w:val="00F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9E7CA83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13</cp:revision>
  <dcterms:created xsi:type="dcterms:W3CDTF">2022-02-04T08:33:00Z</dcterms:created>
  <dcterms:modified xsi:type="dcterms:W3CDTF">2022-12-28T12:46:00Z</dcterms:modified>
</cp:coreProperties>
</file>